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E3B" w:rsidRDefault="00ED5E3B" w:rsidP="00ED5E3B">
      <w:pPr>
        <w:pStyle w:val="1"/>
        <w:ind w:left="0" w:right="0"/>
        <w:jc w:val="center"/>
        <w:rPr>
          <w:rFonts w:ascii="Times New Roman" w:hAnsi="Times New Roman"/>
          <w:szCs w:val="28"/>
          <w:lang w:val="ru-RU"/>
        </w:rPr>
      </w:pPr>
      <w:r>
        <w:rPr>
          <w:rFonts w:ascii="Times New Roman" w:hAnsi="Times New Roman"/>
          <w:szCs w:val="28"/>
          <w:lang w:val="ru-RU"/>
        </w:rPr>
        <w:t>Практика 7.</w:t>
      </w:r>
      <w:bookmarkStart w:id="0" w:name="_GoBack"/>
      <w:bookmarkEnd w:id="0"/>
    </w:p>
    <w:p w:rsidR="00ED5E3B" w:rsidRPr="000D15E1" w:rsidRDefault="00ED5E3B" w:rsidP="00ED5E3B">
      <w:pPr>
        <w:pStyle w:val="1"/>
        <w:ind w:left="0" w:right="0"/>
        <w:jc w:val="center"/>
        <w:rPr>
          <w:rFonts w:ascii="Times New Roman" w:hAnsi="Times New Roman"/>
          <w:szCs w:val="28"/>
        </w:rPr>
      </w:pPr>
      <w:proofErr w:type="spellStart"/>
      <w:r w:rsidRPr="000D15E1">
        <w:rPr>
          <w:rFonts w:ascii="Times New Roman" w:hAnsi="Times New Roman"/>
          <w:szCs w:val="28"/>
        </w:rPr>
        <w:t>Ресми</w:t>
      </w:r>
      <w:proofErr w:type="spellEnd"/>
      <w:r w:rsidRPr="000D15E1">
        <w:rPr>
          <w:rFonts w:ascii="Times New Roman" w:hAnsi="Times New Roman"/>
          <w:szCs w:val="28"/>
        </w:rPr>
        <w:t xml:space="preserve"> </w:t>
      </w:r>
      <w:proofErr w:type="spellStart"/>
      <w:r w:rsidRPr="000D15E1">
        <w:rPr>
          <w:rFonts w:ascii="Times New Roman" w:hAnsi="Times New Roman"/>
          <w:szCs w:val="28"/>
        </w:rPr>
        <w:t>құжаттар</w:t>
      </w:r>
      <w:proofErr w:type="spellEnd"/>
      <w:r w:rsidRPr="000D15E1">
        <w:rPr>
          <w:rFonts w:ascii="Times New Roman" w:hAnsi="Times New Roman"/>
          <w:szCs w:val="28"/>
        </w:rPr>
        <w:t xml:space="preserve"> </w:t>
      </w:r>
      <w:proofErr w:type="spellStart"/>
      <w:r w:rsidRPr="000D15E1">
        <w:rPr>
          <w:rFonts w:ascii="Times New Roman" w:hAnsi="Times New Roman"/>
          <w:szCs w:val="28"/>
        </w:rPr>
        <w:t>және</w:t>
      </w:r>
      <w:proofErr w:type="spellEnd"/>
      <w:r w:rsidRPr="000D15E1">
        <w:rPr>
          <w:rFonts w:ascii="Times New Roman" w:hAnsi="Times New Roman"/>
          <w:szCs w:val="28"/>
        </w:rPr>
        <w:t xml:space="preserve"> </w:t>
      </w:r>
      <w:proofErr w:type="spellStart"/>
      <w:r w:rsidRPr="000D15E1">
        <w:rPr>
          <w:rFonts w:ascii="Times New Roman" w:hAnsi="Times New Roman"/>
          <w:szCs w:val="28"/>
        </w:rPr>
        <w:t>іс</w:t>
      </w:r>
      <w:proofErr w:type="spellEnd"/>
      <w:r w:rsidRPr="000D15E1">
        <w:rPr>
          <w:rFonts w:ascii="Times New Roman" w:hAnsi="Times New Roman"/>
          <w:szCs w:val="28"/>
        </w:rPr>
        <w:t xml:space="preserve"> </w:t>
      </w:r>
      <w:proofErr w:type="spellStart"/>
      <w:r w:rsidRPr="000D15E1">
        <w:rPr>
          <w:rFonts w:ascii="Times New Roman" w:hAnsi="Times New Roman"/>
          <w:szCs w:val="28"/>
        </w:rPr>
        <w:t>қағаздары</w:t>
      </w:r>
      <w:proofErr w:type="spellEnd"/>
      <w:r w:rsidRPr="000D15E1">
        <w:rPr>
          <w:rFonts w:ascii="Times New Roman" w:hAnsi="Times New Roman"/>
          <w:szCs w:val="28"/>
        </w:rPr>
        <w:t xml:space="preserve"> </w:t>
      </w:r>
      <w:proofErr w:type="spellStart"/>
      <w:proofErr w:type="gramStart"/>
      <w:r w:rsidRPr="000D15E1">
        <w:rPr>
          <w:rFonts w:ascii="Times New Roman" w:hAnsi="Times New Roman"/>
          <w:szCs w:val="28"/>
        </w:rPr>
        <w:t>стил</w:t>
      </w:r>
      <w:proofErr w:type="gramEnd"/>
      <w:r w:rsidRPr="000D15E1">
        <w:rPr>
          <w:rFonts w:ascii="Times New Roman" w:hAnsi="Times New Roman"/>
          <w:szCs w:val="28"/>
        </w:rPr>
        <w:t>і</w:t>
      </w:r>
      <w:proofErr w:type="spellEnd"/>
    </w:p>
    <w:p w:rsidR="00ED5E3B" w:rsidRPr="000D15E1" w:rsidRDefault="00ED5E3B" w:rsidP="00ED5E3B">
      <w:pPr>
        <w:spacing w:after="0" w:line="240" w:lineRule="auto"/>
        <w:jc w:val="both"/>
        <w:rPr>
          <w:rFonts w:ascii="Times New Roman" w:eastAsia="Batang" w:hAnsi="Times New Roman"/>
          <w:sz w:val="28"/>
          <w:szCs w:val="28"/>
          <w:lang w:val="ru-MO" w:eastAsia="ko-KR"/>
        </w:rPr>
      </w:pPr>
    </w:p>
    <w:p w:rsidR="00ED5E3B" w:rsidRPr="000D15E1" w:rsidRDefault="00ED5E3B" w:rsidP="00ED5E3B">
      <w:pPr>
        <w:spacing w:after="0" w:line="240" w:lineRule="auto"/>
        <w:jc w:val="both"/>
        <w:rPr>
          <w:rFonts w:ascii="Times New Roman" w:eastAsia="Batang" w:hAnsi="Times New Roman"/>
          <w:sz w:val="28"/>
          <w:szCs w:val="28"/>
          <w:lang w:val="ru-MO" w:eastAsia="ko-KR"/>
        </w:rPr>
      </w:pPr>
      <w:r w:rsidRPr="000D15E1">
        <w:rPr>
          <w:rFonts w:ascii="Times New Roman" w:eastAsia="Batang" w:hAnsi="Times New Roman"/>
          <w:sz w:val="28"/>
          <w:szCs w:val="28"/>
          <w:lang w:val="ru-MO" w:eastAsia="ko-KR"/>
        </w:rPr>
        <w:t xml:space="preserve">     </w:t>
      </w:r>
      <w:r w:rsidRPr="000D15E1">
        <w:rPr>
          <w:rFonts w:ascii="Times New Roman" w:eastAsia="Batang" w:hAnsi="Times New Roman"/>
          <w:sz w:val="28"/>
          <w:szCs w:val="28"/>
          <w:lang w:val="ru-MO" w:eastAsia="ko-KR"/>
        </w:rPr>
        <w:tab/>
      </w:r>
      <w:proofErr w:type="spellStart"/>
      <w:r w:rsidRPr="000D15E1">
        <w:rPr>
          <w:rFonts w:ascii="Times New Roman" w:eastAsia="Batang" w:hAnsi="Times New Roman"/>
          <w:sz w:val="28"/>
          <w:szCs w:val="28"/>
          <w:lang w:val="ru-MO" w:eastAsia="ko-KR"/>
        </w:rPr>
        <w:t>Ресми</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құжаттардың</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тілі</w:t>
      </w:r>
      <w:proofErr w:type="spellEnd"/>
      <w:r w:rsidRPr="000D15E1">
        <w:rPr>
          <w:rFonts w:ascii="Times New Roman" w:eastAsia="Batang" w:hAnsi="Times New Roman"/>
          <w:sz w:val="28"/>
          <w:szCs w:val="28"/>
          <w:lang w:val="ru-MO" w:eastAsia="ko-KR"/>
        </w:rPr>
        <w:t xml:space="preserve"> мен </w:t>
      </w:r>
      <w:proofErr w:type="spellStart"/>
      <w:r w:rsidRPr="000D15E1">
        <w:rPr>
          <w:rFonts w:ascii="Times New Roman" w:eastAsia="Batang" w:hAnsi="Times New Roman"/>
          <w:sz w:val="28"/>
          <w:szCs w:val="28"/>
          <w:lang w:val="ru-MO" w:eastAsia="ko-KR"/>
        </w:rPr>
        <w:t>іс</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қағаздарының</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тілі</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ресми</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іс</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қағаздары</w:t>
      </w:r>
      <w:proofErr w:type="spellEnd"/>
      <w:r w:rsidRPr="000D15E1">
        <w:rPr>
          <w:rFonts w:ascii="Times New Roman" w:eastAsia="Batang" w:hAnsi="Times New Roman"/>
          <w:sz w:val="28"/>
          <w:szCs w:val="28"/>
          <w:lang w:val="ru-MO" w:eastAsia="ko-KR"/>
        </w:rPr>
        <w:t xml:space="preserve"> </w:t>
      </w:r>
      <w:proofErr w:type="spellStart"/>
      <w:proofErr w:type="gramStart"/>
      <w:r w:rsidRPr="000D15E1">
        <w:rPr>
          <w:rFonts w:ascii="Times New Roman" w:eastAsia="Batang" w:hAnsi="Times New Roman"/>
          <w:sz w:val="28"/>
          <w:szCs w:val="28"/>
          <w:lang w:val="ru-MO" w:eastAsia="ko-KR"/>
        </w:rPr>
        <w:t>стил</w:t>
      </w:r>
      <w:proofErr w:type="gramEnd"/>
      <w:r w:rsidRPr="000D15E1">
        <w:rPr>
          <w:rFonts w:ascii="Times New Roman" w:eastAsia="Batang" w:hAnsi="Times New Roman"/>
          <w:sz w:val="28"/>
          <w:szCs w:val="28"/>
          <w:lang w:val="ru-MO" w:eastAsia="ko-KR"/>
        </w:rPr>
        <w:t>і</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болып</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табылады</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Өздерінің</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аталуынан</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көрініп</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тұрғандай</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олардың</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қолданылу</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аясы</w:t>
      </w:r>
      <w:proofErr w:type="spellEnd"/>
      <w:r w:rsidRPr="000D15E1">
        <w:rPr>
          <w:rFonts w:ascii="Times New Roman" w:eastAsia="Batang" w:hAnsi="Times New Roman"/>
          <w:sz w:val="28"/>
          <w:szCs w:val="28"/>
          <w:lang w:val="ru-MO" w:eastAsia="ko-KR"/>
        </w:rPr>
        <w:t xml:space="preserve"> мен  </w:t>
      </w:r>
      <w:proofErr w:type="spellStart"/>
      <w:r w:rsidRPr="000D15E1">
        <w:rPr>
          <w:rFonts w:ascii="Times New Roman" w:eastAsia="Batang" w:hAnsi="Times New Roman"/>
          <w:sz w:val="28"/>
          <w:szCs w:val="28"/>
          <w:lang w:val="ru-MO" w:eastAsia="ko-KR"/>
        </w:rPr>
        <w:t>практикалық</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қажеттілігі</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әр</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түрлі</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Мысалы</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іс</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қағаздары</w:t>
      </w:r>
      <w:proofErr w:type="spellEnd"/>
      <w:r w:rsidRPr="000D15E1">
        <w:rPr>
          <w:rFonts w:ascii="Times New Roman" w:eastAsia="Batang" w:hAnsi="Times New Roman"/>
          <w:sz w:val="28"/>
          <w:szCs w:val="28"/>
          <w:lang w:val="ru-MO" w:eastAsia="ko-KR"/>
        </w:rPr>
        <w:t xml:space="preserve"> – </w:t>
      </w:r>
      <w:proofErr w:type="spellStart"/>
      <w:r w:rsidRPr="000D15E1">
        <w:rPr>
          <w:rFonts w:ascii="Times New Roman" w:eastAsia="Batang" w:hAnsi="Times New Roman"/>
          <w:sz w:val="28"/>
          <w:szCs w:val="28"/>
          <w:lang w:val="ru-MO" w:eastAsia="ko-KR"/>
        </w:rPr>
        <w:t>басқару</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орындарындағы</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кеңселік</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құжаттар</w:t>
      </w:r>
      <w:proofErr w:type="spellEnd"/>
      <w:r w:rsidRPr="000D15E1">
        <w:rPr>
          <w:rFonts w:ascii="Times New Roman" w:eastAsia="Batang" w:hAnsi="Times New Roman"/>
          <w:sz w:val="28"/>
          <w:szCs w:val="28"/>
          <w:lang w:val="ru-MO" w:eastAsia="ko-KR"/>
        </w:rPr>
        <w:t xml:space="preserve">, ал </w:t>
      </w:r>
      <w:proofErr w:type="spellStart"/>
      <w:r w:rsidRPr="000D15E1">
        <w:rPr>
          <w:rFonts w:ascii="Times New Roman" w:eastAsia="Batang" w:hAnsi="Times New Roman"/>
          <w:sz w:val="28"/>
          <w:szCs w:val="28"/>
          <w:lang w:val="ru-MO" w:eastAsia="ko-KR"/>
        </w:rPr>
        <w:t>ресми</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құжаттар</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басқару</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ұйымдастыру</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өкім</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шығару</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қызметіне</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қатысты</w:t>
      </w:r>
      <w:proofErr w:type="spellEnd"/>
      <w:r w:rsidRPr="000D15E1">
        <w:rPr>
          <w:rFonts w:ascii="Times New Roman" w:eastAsia="Batang" w:hAnsi="Times New Roman"/>
          <w:sz w:val="28"/>
          <w:szCs w:val="28"/>
          <w:lang w:val="ru-MO" w:eastAsia="ko-KR"/>
        </w:rPr>
        <w:t xml:space="preserve"> </w:t>
      </w:r>
      <w:proofErr w:type="spellStart"/>
      <w:r w:rsidRPr="000D15E1">
        <w:rPr>
          <w:rFonts w:ascii="Times New Roman" w:eastAsia="Batang" w:hAnsi="Times New Roman"/>
          <w:sz w:val="28"/>
          <w:szCs w:val="28"/>
          <w:lang w:val="ru-MO" w:eastAsia="ko-KR"/>
        </w:rPr>
        <w:t>құжаттар</w:t>
      </w:r>
      <w:proofErr w:type="spellEnd"/>
      <w:r w:rsidRPr="000D15E1">
        <w:rPr>
          <w:rFonts w:ascii="Times New Roman" w:eastAsia="Batang" w:hAnsi="Times New Roman"/>
          <w:sz w:val="28"/>
          <w:szCs w:val="28"/>
          <w:lang w:val="ru-MO" w:eastAsia="ko-KR"/>
        </w:rPr>
        <w:t>.</w:t>
      </w:r>
    </w:p>
    <w:p w:rsidR="00ED5E3B" w:rsidRPr="000D15E1" w:rsidRDefault="00ED5E3B" w:rsidP="00ED5E3B">
      <w:pPr>
        <w:spacing w:after="0" w:line="240" w:lineRule="auto"/>
        <w:jc w:val="both"/>
        <w:rPr>
          <w:rFonts w:ascii="Times New Roman" w:eastAsia="Batang" w:hAnsi="Times New Roman"/>
          <w:sz w:val="28"/>
          <w:szCs w:val="28"/>
          <w:lang w:val="kk-KZ" w:eastAsia="ko-KR"/>
        </w:rPr>
      </w:pPr>
      <w:r w:rsidRPr="000D15E1">
        <w:rPr>
          <w:rFonts w:ascii="Times New Roman" w:eastAsia="Batang" w:hAnsi="Times New Roman"/>
          <w:sz w:val="28"/>
          <w:szCs w:val="28"/>
          <w:lang w:val="ru-MO" w:eastAsia="ko-KR"/>
        </w:rPr>
        <w:t xml:space="preserve">    </w:t>
      </w:r>
      <w:r w:rsidRPr="000D15E1">
        <w:rPr>
          <w:rFonts w:ascii="Times New Roman" w:eastAsia="Batang" w:hAnsi="Times New Roman"/>
          <w:sz w:val="28"/>
          <w:szCs w:val="28"/>
          <w:lang w:val="kk-KZ" w:eastAsia="ko-KR"/>
        </w:rPr>
        <w:t xml:space="preserve">    Кеңселік іс қағаздарына  өтініш, өмірбаян, хабарландыру, хаттама, мәлімдеме, анықтама, жеке еңбек шарты, бұйрық, міндеттеме, жеке іс парағы жатады. Мұнан басқа азаматтық қатынастарды реттейтін сенім хат, қол хат, кепіл хат, келісім шарт, тапсырыс жатады. Кеңселік іс қағаздарының қалыптасып қалған  белгілі бір сөздері, сөйлем үлгілері болады да, тұрақталып қалған  үлгіге негізделіп жазылады. Дайын үлгіге негізделіп жазылатындықтан, мұндай қағаздарды жазу қиындық туғызбайды. Іс қағаздарында сұранамын, өтінемін, мәлімдеймін, куәландырамын, хабарлаймын деген  сөздер тұрақты қолданыста болады.</w:t>
      </w:r>
    </w:p>
    <w:p w:rsidR="00ED5E3B" w:rsidRPr="000D15E1" w:rsidRDefault="00ED5E3B" w:rsidP="00ED5E3B">
      <w:pPr>
        <w:spacing w:after="0" w:line="240" w:lineRule="auto"/>
        <w:jc w:val="both"/>
        <w:rPr>
          <w:rFonts w:ascii="Times New Roman" w:eastAsia="Batang" w:hAnsi="Times New Roman"/>
          <w:sz w:val="28"/>
          <w:szCs w:val="28"/>
          <w:lang w:val="kk-KZ" w:eastAsia="ko-KR"/>
        </w:rPr>
      </w:pPr>
      <w:r w:rsidRPr="000D15E1">
        <w:rPr>
          <w:rFonts w:ascii="Times New Roman" w:eastAsia="Batang" w:hAnsi="Times New Roman"/>
          <w:sz w:val="28"/>
          <w:szCs w:val="28"/>
          <w:lang w:val="kk-KZ" w:eastAsia="ko-KR"/>
        </w:rPr>
        <w:t xml:space="preserve">       </w:t>
      </w:r>
      <w:r w:rsidRPr="000D15E1">
        <w:rPr>
          <w:rFonts w:ascii="Times New Roman" w:eastAsia="Batang" w:hAnsi="Times New Roman"/>
          <w:b/>
          <w:sz w:val="28"/>
          <w:szCs w:val="28"/>
          <w:lang w:val="kk-KZ" w:eastAsia="ko-KR"/>
        </w:rPr>
        <w:t>Іс қағаздарының түрлері көбінесе белгілі бір жағдайға байланысты нақты бір тұлғаның атынан жазылатындықтан, ол сөздер сөйлемнің баяндауышы болып, жіктік форманың бірінші жақ, жекеше  түрінің жалғауын қабылдайды</w:t>
      </w:r>
      <w:r w:rsidRPr="000D15E1">
        <w:rPr>
          <w:rFonts w:ascii="Times New Roman" w:eastAsia="Batang" w:hAnsi="Times New Roman"/>
          <w:sz w:val="28"/>
          <w:szCs w:val="28"/>
          <w:lang w:val="kk-KZ" w:eastAsia="ko-KR"/>
        </w:rPr>
        <w:t>.</w:t>
      </w:r>
    </w:p>
    <w:p w:rsidR="00ED5E3B" w:rsidRPr="000D15E1" w:rsidRDefault="00ED5E3B" w:rsidP="00ED5E3B">
      <w:pPr>
        <w:spacing w:after="0" w:line="240" w:lineRule="auto"/>
        <w:jc w:val="both"/>
        <w:rPr>
          <w:rFonts w:ascii="Times New Roman" w:eastAsia="Batang" w:hAnsi="Times New Roman"/>
          <w:sz w:val="28"/>
          <w:szCs w:val="28"/>
          <w:lang w:val="kk-KZ" w:eastAsia="ko-KR"/>
        </w:rPr>
      </w:pPr>
      <w:r w:rsidRPr="000D15E1">
        <w:rPr>
          <w:rFonts w:ascii="Times New Roman" w:eastAsia="Batang" w:hAnsi="Times New Roman"/>
          <w:sz w:val="28"/>
          <w:szCs w:val="28"/>
          <w:lang w:val="kk-KZ" w:eastAsia="ko-KR"/>
        </w:rPr>
        <w:t xml:space="preserve">      « Ресми іс қағаздарының тілі - бір қарағанда стандартты, қалыптасқан клише түріндегі тіл сияқты болғанымен, шын мәнінде қазақ тілінің табиғи заңдылықтарына сәйкес сұрыпталған, жіктелген лексикалық-грамматикалық жүйесі біртұтас құрылым. Дәлірек айтқанда, ресми тілдің кеңсе іс қағаздары сияқты түрлері де, заң құжаттары да, арнаулы бланкіге толтырылатындары да қазақ тілінің тілдік жүйесін, лексикалық-грамматикалық, орфографиялық нормаларын жетік меңгеруді қажет етеді.»</w:t>
      </w:r>
    </w:p>
    <w:p w:rsidR="00ED5E3B" w:rsidRPr="000D15E1" w:rsidRDefault="00ED5E3B" w:rsidP="00ED5E3B">
      <w:pPr>
        <w:spacing w:after="0" w:line="240" w:lineRule="auto"/>
        <w:jc w:val="both"/>
        <w:rPr>
          <w:rFonts w:ascii="Times New Roman" w:eastAsia="Batang" w:hAnsi="Times New Roman"/>
          <w:b/>
          <w:sz w:val="28"/>
          <w:szCs w:val="28"/>
          <w:lang w:val="kk-KZ"/>
        </w:rPr>
      </w:pPr>
      <w:r w:rsidRPr="000D15E1">
        <w:rPr>
          <w:rFonts w:ascii="Times New Roman" w:eastAsia="Batang" w:hAnsi="Times New Roman"/>
          <w:sz w:val="28"/>
          <w:szCs w:val="28"/>
          <w:lang w:val="kk-KZ" w:eastAsia="ko-KR"/>
        </w:rPr>
        <w:t xml:space="preserve">        </w:t>
      </w:r>
      <w:r w:rsidRPr="000D15E1">
        <w:rPr>
          <w:rFonts w:ascii="Times New Roman" w:eastAsia="Batang" w:hAnsi="Times New Roman"/>
          <w:b/>
          <w:sz w:val="28"/>
          <w:szCs w:val="28"/>
          <w:lang w:val="kk-KZ" w:eastAsia="ko-KR"/>
        </w:rPr>
        <w:t xml:space="preserve">Іс қағаздарының жазылу тәртібі және оған қойылатын талаптар:  </w:t>
      </w:r>
    </w:p>
    <w:p w:rsidR="00ED5E3B" w:rsidRPr="000D15E1" w:rsidRDefault="00ED5E3B" w:rsidP="00ED5E3B">
      <w:pPr>
        <w:spacing w:after="0" w:line="240" w:lineRule="auto"/>
        <w:jc w:val="both"/>
        <w:rPr>
          <w:rFonts w:ascii="Times New Roman" w:eastAsia="Batang" w:hAnsi="Times New Roman"/>
          <w:sz w:val="28"/>
          <w:szCs w:val="28"/>
          <w:lang w:val="kk-KZ"/>
        </w:rPr>
      </w:pPr>
      <w:r w:rsidRPr="000D15E1">
        <w:rPr>
          <w:rFonts w:ascii="Times New Roman" w:eastAsia="Batang" w:hAnsi="Times New Roman"/>
          <w:sz w:val="28"/>
          <w:szCs w:val="28"/>
          <w:lang w:val="kk-KZ"/>
        </w:rPr>
        <w:t xml:space="preserve"> - іс қағазының кімге кімнен жазылғаны, аты-жөні, лауазымы туралы толық мәліметпен қағаздың оң және жоғары жағында көрсетіледі; </w:t>
      </w:r>
    </w:p>
    <w:p w:rsidR="00ED5E3B" w:rsidRPr="000D15E1" w:rsidRDefault="00ED5E3B" w:rsidP="00ED5E3B">
      <w:pPr>
        <w:spacing w:after="0" w:line="240" w:lineRule="auto"/>
        <w:jc w:val="both"/>
        <w:rPr>
          <w:rFonts w:ascii="Times New Roman" w:eastAsia="Batang" w:hAnsi="Times New Roman"/>
          <w:sz w:val="28"/>
          <w:szCs w:val="28"/>
          <w:lang w:val="kk-KZ"/>
        </w:rPr>
      </w:pPr>
      <w:r w:rsidRPr="000D15E1">
        <w:rPr>
          <w:rFonts w:ascii="Times New Roman" w:eastAsia="Batang" w:hAnsi="Times New Roman"/>
          <w:sz w:val="28"/>
          <w:szCs w:val="28"/>
          <w:lang w:val="kk-KZ"/>
        </w:rPr>
        <w:t>- іс қағазының атауы (өтініш, мәлімдеме) жолдың ортасына жазылады;</w:t>
      </w:r>
    </w:p>
    <w:p w:rsidR="00ED5E3B" w:rsidRPr="000D15E1" w:rsidRDefault="00ED5E3B" w:rsidP="00ED5E3B">
      <w:pPr>
        <w:spacing w:after="0" w:line="240" w:lineRule="auto"/>
        <w:jc w:val="both"/>
        <w:rPr>
          <w:rFonts w:ascii="Times New Roman" w:eastAsia="Batang" w:hAnsi="Times New Roman"/>
          <w:sz w:val="28"/>
          <w:szCs w:val="28"/>
          <w:lang w:val="kk-KZ"/>
        </w:rPr>
      </w:pPr>
      <w:r w:rsidRPr="000D15E1">
        <w:rPr>
          <w:rFonts w:ascii="Times New Roman" w:eastAsia="Batang" w:hAnsi="Times New Roman"/>
          <w:sz w:val="28"/>
          <w:szCs w:val="28"/>
          <w:lang w:val="kk-KZ"/>
        </w:rPr>
        <w:t>- іс қағазының мазмұны анық, нақты, түсінікті, қысқа жазылуы тиіс;</w:t>
      </w:r>
    </w:p>
    <w:p w:rsidR="00ED5E3B" w:rsidRPr="000D15E1" w:rsidRDefault="00ED5E3B" w:rsidP="00ED5E3B">
      <w:pPr>
        <w:spacing w:after="0" w:line="240" w:lineRule="auto"/>
        <w:jc w:val="both"/>
        <w:rPr>
          <w:rFonts w:ascii="Times New Roman" w:eastAsia="Batang" w:hAnsi="Times New Roman"/>
          <w:sz w:val="28"/>
          <w:szCs w:val="28"/>
          <w:lang w:val="kk-KZ"/>
        </w:rPr>
      </w:pPr>
      <w:r w:rsidRPr="000D15E1">
        <w:rPr>
          <w:rFonts w:ascii="Times New Roman" w:eastAsia="Batang" w:hAnsi="Times New Roman"/>
          <w:sz w:val="28"/>
          <w:szCs w:val="28"/>
          <w:lang w:val="kk-KZ"/>
        </w:rPr>
        <w:t>- іс қағазында мерзім міндетті түрде көрсетілуі тиіс.</w:t>
      </w:r>
    </w:p>
    <w:p w:rsidR="00ED5E3B" w:rsidRPr="000D15E1" w:rsidRDefault="00ED5E3B" w:rsidP="00ED5E3B">
      <w:pPr>
        <w:spacing w:after="0" w:line="240" w:lineRule="auto"/>
        <w:jc w:val="both"/>
        <w:rPr>
          <w:rFonts w:ascii="Times New Roman" w:eastAsia="Batang" w:hAnsi="Times New Roman"/>
          <w:b/>
          <w:sz w:val="28"/>
          <w:szCs w:val="28"/>
          <w:lang w:val="kk-KZ"/>
        </w:rPr>
      </w:pPr>
      <w:r w:rsidRPr="000D15E1">
        <w:rPr>
          <w:rFonts w:ascii="Times New Roman" w:eastAsia="Batang" w:hAnsi="Times New Roman"/>
          <w:sz w:val="28"/>
          <w:szCs w:val="28"/>
          <w:lang w:val="kk-KZ"/>
        </w:rPr>
        <w:tab/>
      </w:r>
      <w:r w:rsidRPr="000D15E1">
        <w:rPr>
          <w:rFonts w:ascii="Times New Roman" w:eastAsia="Batang" w:hAnsi="Times New Roman"/>
          <w:b/>
          <w:sz w:val="28"/>
          <w:szCs w:val="28"/>
          <w:lang w:val="kk-KZ"/>
        </w:rPr>
        <w:t>Іс қағаздарының мазмұнында  грамматикалық формалардың жазылу ерекшеліктері  болады. Мысалы, хаттаманың қаулысы ырықсыз етіс жұрнағы мен бұйрық райдың үшінші жақ формасы арқылы беріледі: жаса-л-сын, құр-ыл-сын, бекіт-іл-сін. Ал өтініш көбіне сұранамын, өтінемін деген формалармен аяқталады.</w:t>
      </w:r>
    </w:p>
    <w:p w:rsidR="00FF069B" w:rsidRDefault="00FF069B"/>
    <w:sectPr w:rsidR="00FF06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20C"/>
    <w:rsid w:val="00D9520C"/>
    <w:rsid w:val="00ED5E3B"/>
    <w:rsid w:val="00FF0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E3B"/>
    <w:rPr>
      <w:rFonts w:ascii="Calibri" w:eastAsia="Calibri" w:hAnsi="Calibri" w:cs="Times New Roman"/>
    </w:rPr>
  </w:style>
  <w:style w:type="paragraph" w:styleId="1">
    <w:name w:val="heading 1"/>
    <w:basedOn w:val="a"/>
    <w:next w:val="a"/>
    <w:link w:val="10"/>
    <w:qFormat/>
    <w:rsid w:val="00ED5E3B"/>
    <w:pPr>
      <w:keepNext/>
      <w:spacing w:after="0" w:line="240" w:lineRule="auto"/>
      <w:ind w:left="113" w:right="113"/>
      <w:jc w:val="both"/>
      <w:outlineLvl w:val="0"/>
    </w:pPr>
    <w:rPr>
      <w:rFonts w:ascii="KZ Times New Roman" w:eastAsia="Batang" w:hAnsi="KZ Times New Roman"/>
      <w:b/>
      <w:sz w:val="28"/>
      <w:szCs w:val="20"/>
      <w:lang w:val="ru-MO"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5E3B"/>
    <w:rPr>
      <w:rFonts w:ascii="KZ Times New Roman" w:eastAsia="Batang" w:hAnsi="KZ Times New Roman" w:cs="Times New Roman"/>
      <w:b/>
      <w:sz w:val="28"/>
      <w:szCs w:val="20"/>
      <w:lang w:val="ru-MO"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E3B"/>
    <w:rPr>
      <w:rFonts w:ascii="Calibri" w:eastAsia="Calibri" w:hAnsi="Calibri" w:cs="Times New Roman"/>
    </w:rPr>
  </w:style>
  <w:style w:type="paragraph" w:styleId="1">
    <w:name w:val="heading 1"/>
    <w:basedOn w:val="a"/>
    <w:next w:val="a"/>
    <w:link w:val="10"/>
    <w:qFormat/>
    <w:rsid w:val="00ED5E3B"/>
    <w:pPr>
      <w:keepNext/>
      <w:spacing w:after="0" w:line="240" w:lineRule="auto"/>
      <w:ind w:left="113" w:right="113"/>
      <w:jc w:val="both"/>
      <w:outlineLvl w:val="0"/>
    </w:pPr>
    <w:rPr>
      <w:rFonts w:ascii="KZ Times New Roman" w:eastAsia="Batang" w:hAnsi="KZ Times New Roman"/>
      <w:b/>
      <w:sz w:val="28"/>
      <w:szCs w:val="20"/>
      <w:lang w:val="ru-MO"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5E3B"/>
    <w:rPr>
      <w:rFonts w:ascii="KZ Times New Roman" w:eastAsia="Batang" w:hAnsi="KZ Times New Roman" w:cs="Times New Roman"/>
      <w:b/>
      <w:sz w:val="28"/>
      <w:szCs w:val="20"/>
      <w:lang w:val="ru-MO"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2018-12-09T22:08:00Z</dcterms:created>
  <dcterms:modified xsi:type="dcterms:W3CDTF">2018-12-09T22:09:00Z</dcterms:modified>
</cp:coreProperties>
</file>